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875" w:rsidRDefault="002F4875" w:rsidP="002F4875">
      <w:pPr>
        <w:rPr>
          <w:b/>
          <w:sz w:val="28"/>
          <w:szCs w:val="28"/>
        </w:rPr>
      </w:pPr>
      <w:r w:rsidRPr="002F4875">
        <w:rPr>
          <w:b/>
          <w:sz w:val="28"/>
          <w:szCs w:val="28"/>
        </w:rPr>
        <w:t>Unit 1 Revision quiz</w:t>
      </w:r>
      <w:r>
        <w:rPr>
          <w:b/>
          <w:sz w:val="28"/>
          <w:szCs w:val="28"/>
        </w:rPr>
        <w:t xml:space="preserve"> </w:t>
      </w: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AC7059" w:rsidP="002F4875">
      <w:pPr>
        <w:rPr>
          <w:b/>
          <w:sz w:val="28"/>
          <w:szCs w:val="28"/>
        </w:rPr>
      </w:pPr>
      <w:r>
        <w:rPr>
          <w:b/>
          <w:sz w:val="28"/>
          <w:szCs w:val="28"/>
        </w:rPr>
        <w:t>LO3 4</w:t>
      </w:r>
      <w:r w:rsidR="00BC6E23">
        <w:rPr>
          <w:b/>
          <w:sz w:val="28"/>
          <w:szCs w:val="28"/>
        </w:rPr>
        <w:t>.1</w:t>
      </w:r>
      <w:r w:rsidR="002F487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Principles of training</w:t>
      </w:r>
    </w:p>
    <w:p w:rsidR="00BC6E23" w:rsidRDefault="00BC6E23" w:rsidP="002F4875">
      <w:pPr>
        <w:rPr>
          <w:b/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3310"/>
        <w:gridCol w:w="1239"/>
        <w:gridCol w:w="4127"/>
      </w:tblGrid>
      <w:tr w:rsidR="002F4875" w:rsidRPr="007A6156" w:rsidTr="002F4875">
        <w:trPr>
          <w:trHeight w:val="117"/>
          <w:tblHeader/>
        </w:trPr>
        <w:tc>
          <w:tcPr>
            <w:tcW w:w="9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825AA4"/>
          </w:tcPr>
          <w:p w:rsidR="002F4875" w:rsidRPr="00525CD3" w:rsidRDefault="002F4875" w:rsidP="000E0025">
            <w:pPr>
              <w:pStyle w:val="Tablehead"/>
              <w:rPr>
                <w:color w:val="FFFFFF"/>
              </w:rPr>
            </w:pPr>
            <w:r>
              <w:rPr>
                <w:color w:val="FFFFFF"/>
              </w:rPr>
              <w:t>NCFE Level 1/2 Technical Award in Health and Fitness</w:t>
            </w:r>
            <w:r w:rsidRPr="00525CD3">
              <w:rPr>
                <w:color w:val="FFFFFF"/>
              </w:rPr>
              <w:t xml:space="preserve">: Unit </w:t>
            </w:r>
            <w:r>
              <w:rPr>
                <w:color w:val="FFFFFF"/>
              </w:rPr>
              <w:t>1</w:t>
            </w:r>
          </w:p>
        </w:tc>
      </w:tr>
      <w:tr w:rsidR="002F4875" w:rsidRPr="007A6156" w:rsidTr="002F4875">
        <w:trPr>
          <w:trHeight w:val="1068"/>
        </w:trPr>
        <w:tc>
          <w:tcPr>
            <w:tcW w:w="1276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>
              <w:rPr>
                <w:color w:val="FFFFFF"/>
              </w:rPr>
              <w:t>First Name</w:t>
            </w:r>
            <w:r w:rsidRPr="007A0768">
              <w:rPr>
                <w:color w:val="FFFFFF"/>
              </w:rPr>
              <w:t>:</w:t>
            </w:r>
          </w:p>
        </w:tc>
        <w:tc>
          <w:tcPr>
            <w:tcW w:w="3310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  <w:tc>
          <w:tcPr>
            <w:tcW w:w="1239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>
              <w:rPr>
                <w:color w:val="FFFFFF"/>
              </w:rPr>
              <w:t>Surname</w:t>
            </w:r>
            <w:r w:rsidRPr="007A0768">
              <w:rPr>
                <w:color w:val="FFFFFF"/>
              </w:rPr>
              <w:t>:</w:t>
            </w:r>
          </w:p>
        </w:tc>
        <w:tc>
          <w:tcPr>
            <w:tcW w:w="4127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</w:tr>
      <w:tr w:rsidR="002F4875" w:rsidRPr="007A6156" w:rsidTr="002F4875">
        <w:trPr>
          <w:trHeight w:val="930"/>
        </w:trPr>
        <w:tc>
          <w:tcPr>
            <w:tcW w:w="1276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>
              <w:rPr>
                <w:color w:val="FFFFFF"/>
              </w:rPr>
              <w:t>Time allowed</w:t>
            </w:r>
            <w:r w:rsidRPr="007A0768">
              <w:rPr>
                <w:color w:val="FFFFFF"/>
              </w:rPr>
              <w:t>:</w:t>
            </w:r>
          </w:p>
        </w:tc>
        <w:tc>
          <w:tcPr>
            <w:tcW w:w="3310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  <w:tc>
          <w:tcPr>
            <w:tcW w:w="1239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 w:rsidRPr="007A0768">
              <w:rPr>
                <w:color w:val="FFFFFF"/>
              </w:rPr>
              <w:t>Marks:</w:t>
            </w:r>
          </w:p>
        </w:tc>
        <w:tc>
          <w:tcPr>
            <w:tcW w:w="4127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</w:tr>
    </w:tbl>
    <w:p w:rsidR="002F4875" w:rsidRDefault="002F4875" w:rsidP="002F4875">
      <w:pPr>
        <w:rPr>
          <w:b/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2F4875" w:rsidTr="002F4875">
        <w:tc>
          <w:tcPr>
            <w:tcW w:w="9952" w:type="dxa"/>
            <w:shd w:val="clear" w:color="auto" w:fill="825AA4"/>
          </w:tcPr>
          <w:p w:rsidR="002F4875" w:rsidRPr="007A0768" w:rsidRDefault="002F4875" w:rsidP="000E0025">
            <w:pPr>
              <w:pStyle w:val="Tablehead"/>
              <w:rPr>
                <w:color w:val="FFFFFF"/>
              </w:rPr>
            </w:pPr>
            <w:r w:rsidRPr="007A0768">
              <w:rPr>
                <w:color w:val="FFFFFF"/>
              </w:rPr>
              <w:t>Instructions</w:t>
            </w:r>
          </w:p>
        </w:tc>
      </w:tr>
      <w:tr w:rsidR="002F4875" w:rsidTr="002F4875">
        <w:trPr>
          <w:trHeight w:val="1160"/>
        </w:trPr>
        <w:tc>
          <w:tcPr>
            <w:tcW w:w="9952" w:type="dxa"/>
            <w:shd w:val="clear" w:color="auto" w:fill="auto"/>
          </w:tcPr>
          <w:p w:rsidR="002F4875" w:rsidRDefault="002F4875" w:rsidP="000E0025">
            <w:pPr>
              <w:pStyle w:val="Bullets"/>
              <w:tabs>
                <w:tab w:val="clear" w:pos="1117"/>
                <w:tab w:val="num" w:pos="34"/>
              </w:tabs>
              <w:ind w:left="459"/>
            </w:pPr>
            <w:r>
              <w:t>Write your name in the table above.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34"/>
              </w:tabs>
              <w:ind w:left="459"/>
            </w:pPr>
            <w:r>
              <w:t>Answer all questions.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34"/>
              </w:tabs>
              <w:ind w:left="459"/>
            </w:pPr>
            <w:r>
              <w:t>Write your answers in the spaces provided.</w:t>
            </w:r>
          </w:p>
        </w:tc>
      </w:tr>
    </w:tbl>
    <w:p w:rsidR="002F4875" w:rsidRDefault="002F4875" w:rsidP="002F4875">
      <w:pPr>
        <w:rPr>
          <w:b/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2F4875" w:rsidTr="002F4875">
        <w:tc>
          <w:tcPr>
            <w:tcW w:w="9952" w:type="dxa"/>
            <w:shd w:val="clear" w:color="auto" w:fill="825AA4"/>
          </w:tcPr>
          <w:p w:rsidR="002F4875" w:rsidRPr="007A0768" w:rsidRDefault="002F4875" w:rsidP="000E0025">
            <w:pPr>
              <w:pStyle w:val="Tablehead"/>
              <w:rPr>
                <w:color w:val="FFFFFF"/>
              </w:rPr>
            </w:pPr>
            <w:r w:rsidRPr="007A0768">
              <w:rPr>
                <w:color w:val="FFFFFF"/>
              </w:rPr>
              <w:t>Information and advice</w:t>
            </w:r>
          </w:p>
        </w:tc>
      </w:tr>
      <w:tr w:rsidR="002F4875" w:rsidTr="002F4875">
        <w:trPr>
          <w:trHeight w:val="1160"/>
        </w:trPr>
        <w:tc>
          <w:tcPr>
            <w:tcW w:w="9952" w:type="dxa"/>
            <w:shd w:val="clear" w:color="auto" w:fill="auto"/>
          </w:tcPr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 xml:space="preserve">This revision quiz has a </w:t>
            </w:r>
            <w:r w:rsidRPr="00E3453A">
              <w:t>total of</w:t>
            </w:r>
            <w:r w:rsidRPr="00E3453A">
              <w:rPr>
                <w:b/>
              </w:rPr>
              <w:t xml:space="preserve"> </w:t>
            </w:r>
            <w:r w:rsidR="00D716CA">
              <w:t>11</w:t>
            </w:r>
            <w:r w:rsidRPr="00E3453A">
              <w:t xml:space="preserve"> marks.</w:t>
            </w:r>
          </w:p>
          <w:p w:rsidR="00F42FDE" w:rsidRDefault="00F42FDE" w:rsidP="00F42FDE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>Each question is worth a total of 1 mark</w:t>
            </w:r>
            <w:r w:rsidR="00A06BDE">
              <w:t xml:space="preserve"> unless specifically stated a different allocation of marks</w:t>
            </w:r>
            <w:r>
              <w:t>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>Read each question carefully.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>Keep an eye on the time, and check your answers thoroughly if you have time at the end of this quiz.</w:t>
            </w:r>
          </w:p>
          <w:p w:rsidR="000636A2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rPr>
                <w:lang w:eastAsia="en-GB"/>
              </w:rPr>
              <w:t>These practice questions are not actual exam questions and have be</w:t>
            </w:r>
            <w:bookmarkStart w:id="0" w:name="_GoBack"/>
            <w:bookmarkEnd w:id="0"/>
            <w:r>
              <w:rPr>
                <w:lang w:eastAsia="en-GB"/>
              </w:rPr>
              <w:t>en p</w:t>
            </w:r>
            <w:r w:rsidR="000636A2">
              <w:rPr>
                <w:lang w:eastAsia="en-GB"/>
              </w:rPr>
              <w:t>rovided as a practice aid only.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rPr>
                <w:lang w:eastAsia="en-GB"/>
              </w:rPr>
              <w:t>They should be used as practice material only and should not be assumed to reflect the format or coverage of the real external examination.</w:t>
            </w:r>
          </w:p>
        </w:tc>
      </w:tr>
    </w:tbl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0B7103" w:rsidRPr="000B7103" w:rsidRDefault="000B7103" w:rsidP="000B7103">
      <w:pPr>
        <w:rPr>
          <w:b/>
          <w:sz w:val="20"/>
          <w:szCs w:val="20"/>
        </w:rPr>
      </w:pPr>
    </w:p>
    <w:p w:rsidR="000B7103" w:rsidRDefault="00AE5C94" w:rsidP="00BB3A80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For the five principles of training, what does SPORT stand for?</w:t>
      </w:r>
    </w:p>
    <w:p w:rsidR="00E67E92" w:rsidRDefault="00E67E92" w:rsidP="00E67E92">
      <w:pPr>
        <w:rPr>
          <w:b/>
          <w:sz w:val="20"/>
          <w:szCs w:val="20"/>
        </w:rPr>
      </w:pPr>
    </w:p>
    <w:p w:rsidR="00521CCF" w:rsidRDefault="00AE5C94" w:rsidP="00AE5C94">
      <w:pPr>
        <w:pStyle w:val="ListParagraph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Specialised, Progression, Overload, Release, Tedium</w:t>
      </w:r>
    </w:p>
    <w:p w:rsidR="00AE5C94" w:rsidRDefault="00AE5C94" w:rsidP="00AE5C94">
      <w:pPr>
        <w:pStyle w:val="ListParagraph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Specificity, Progression, Overload, Reversibility, Tedium</w:t>
      </w:r>
    </w:p>
    <w:p w:rsidR="00AE5C94" w:rsidRDefault="00AE5C94" w:rsidP="00AE5C94">
      <w:pPr>
        <w:pStyle w:val="ListParagraph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Specific, Progression, Overload, Repetitions, Time</w:t>
      </w:r>
    </w:p>
    <w:p w:rsidR="00AE5C94" w:rsidRDefault="00AE5C94" w:rsidP="00AE5C94">
      <w:pPr>
        <w:pStyle w:val="ListParagraph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Specificity, Progression, Overload, Release, Time</w:t>
      </w:r>
    </w:p>
    <w:p w:rsidR="00AE5C94" w:rsidRDefault="00AE5C94" w:rsidP="00386D2A">
      <w:pPr>
        <w:rPr>
          <w:sz w:val="20"/>
          <w:szCs w:val="20"/>
        </w:rPr>
      </w:pPr>
    </w:p>
    <w:p w:rsidR="00386D2A" w:rsidRDefault="00386D2A" w:rsidP="00386D2A">
      <w:pPr>
        <w:rPr>
          <w:sz w:val="20"/>
          <w:szCs w:val="20"/>
        </w:rPr>
      </w:pPr>
    </w:p>
    <w:p w:rsidR="00386D2A" w:rsidRDefault="00386D2A" w:rsidP="00FB1A0F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386D2A">
        <w:rPr>
          <w:b/>
          <w:sz w:val="20"/>
          <w:szCs w:val="20"/>
        </w:rPr>
        <w:t>Which of the following are the principle of FITT?</w:t>
      </w:r>
    </w:p>
    <w:p w:rsidR="00386D2A" w:rsidRPr="00386D2A" w:rsidRDefault="00386D2A" w:rsidP="00386D2A">
      <w:pPr>
        <w:pStyle w:val="ListParagraph"/>
        <w:rPr>
          <w:b/>
          <w:sz w:val="20"/>
          <w:szCs w:val="20"/>
        </w:rPr>
      </w:pPr>
    </w:p>
    <w:p w:rsidR="00386D2A" w:rsidRDefault="00386D2A" w:rsidP="00386D2A">
      <w:pPr>
        <w:pStyle w:val="ListParagraph"/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>Frequency, Incline, Tedium, Time</w:t>
      </w:r>
    </w:p>
    <w:p w:rsidR="00386D2A" w:rsidRDefault="00386D2A" w:rsidP="00386D2A">
      <w:pPr>
        <w:pStyle w:val="ListParagraph"/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>Frequency, Intensity, Tedium, Type</w:t>
      </w:r>
    </w:p>
    <w:p w:rsidR="00386D2A" w:rsidRDefault="00386D2A" w:rsidP="00386D2A">
      <w:pPr>
        <w:pStyle w:val="ListParagraph"/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>Forecast, Intensity, Tedium, Type</w:t>
      </w:r>
    </w:p>
    <w:p w:rsidR="00386D2A" w:rsidRDefault="00386D2A" w:rsidP="00386D2A">
      <w:pPr>
        <w:pStyle w:val="ListParagraph"/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>Frequency, Intensity, Time, Type</w:t>
      </w:r>
    </w:p>
    <w:p w:rsidR="00E203C1" w:rsidRDefault="00E203C1" w:rsidP="00E203C1">
      <w:pPr>
        <w:rPr>
          <w:sz w:val="20"/>
          <w:szCs w:val="20"/>
        </w:rPr>
      </w:pPr>
    </w:p>
    <w:p w:rsidR="00E203C1" w:rsidRDefault="00E203C1" w:rsidP="00E203C1">
      <w:pPr>
        <w:rPr>
          <w:sz w:val="20"/>
          <w:szCs w:val="20"/>
        </w:rPr>
      </w:pPr>
    </w:p>
    <w:p w:rsidR="00E203C1" w:rsidRDefault="00E203C1" w:rsidP="00E203C1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The following statement defines a SPORT training principle…which one?</w:t>
      </w:r>
    </w:p>
    <w:p w:rsidR="00E203C1" w:rsidRDefault="00E203C1" w:rsidP="00E203C1">
      <w:pPr>
        <w:rPr>
          <w:b/>
          <w:sz w:val="20"/>
          <w:szCs w:val="20"/>
        </w:rPr>
      </w:pPr>
    </w:p>
    <w:p w:rsidR="00E203C1" w:rsidRDefault="00E203C1" w:rsidP="00E203C1">
      <w:pPr>
        <w:rPr>
          <w:b/>
          <w:sz w:val="20"/>
          <w:szCs w:val="20"/>
        </w:rPr>
      </w:pPr>
      <w:r>
        <w:rPr>
          <w:b/>
          <w:sz w:val="20"/>
          <w:szCs w:val="20"/>
        </w:rPr>
        <w:t>“</w:t>
      </w:r>
      <w:r w:rsidRPr="00E203C1">
        <w:rPr>
          <w:b/>
          <w:sz w:val="20"/>
          <w:szCs w:val="20"/>
        </w:rPr>
        <w:t>Creating a training programme that is specifically tailored to your training goals.</w:t>
      </w:r>
      <w:r>
        <w:rPr>
          <w:b/>
          <w:sz w:val="20"/>
          <w:szCs w:val="20"/>
        </w:rPr>
        <w:t>”</w:t>
      </w:r>
    </w:p>
    <w:p w:rsidR="00E203C1" w:rsidRDefault="00E203C1" w:rsidP="00E203C1">
      <w:pPr>
        <w:rPr>
          <w:b/>
          <w:sz w:val="20"/>
          <w:szCs w:val="20"/>
        </w:rPr>
      </w:pPr>
    </w:p>
    <w:p w:rsidR="00E203C1" w:rsidRDefault="00E203C1" w:rsidP="00E203C1">
      <w:pPr>
        <w:pStyle w:val="ListParagraph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Specificity</w:t>
      </w:r>
    </w:p>
    <w:p w:rsidR="00E203C1" w:rsidRDefault="00E203C1" w:rsidP="00E203C1">
      <w:pPr>
        <w:pStyle w:val="ListParagraph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Progression</w:t>
      </w:r>
    </w:p>
    <w:p w:rsidR="00E203C1" w:rsidRDefault="00E203C1" w:rsidP="00E203C1">
      <w:pPr>
        <w:pStyle w:val="ListParagraph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Overload</w:t>
      </w:r>
    </w:p>
    <w:p w:rsidR="00E203C1" w:rsidRPr="00E203C1" w:rsidRDefault="00E203C1" w:rsidP="00E203C1">
      <w:pPr>
        <w:pStyle w:val="ListParagraph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Time</w:t>
      </w:r>
    </w:p>
    <w:p w:rsidR="00E203C1" w:rsidRPr="00E203C1" w:rsidRDefault="00E203C1" w:rsidP="00E203C1">
      <w:pPr>
        <w:rPr>
          <w:b/>
          <w:sz w:val="20"/>
          <w:szCs w:val="20"/>
        </w:rPr>
      </w:pPr>
    </w:p>
    <w:p w:rsidR="00E203C1" w:rsidRDefault="00E203C1" w:rsidP="00E203C1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The following statement defines a SPORT training principle…which one?</w:t>
      </w:r>
    </w:p>
    <w:p w:rsidR="00E203C1" w:rsidRDefault="00E203C1" w:rsidP="00E203C1">
      <w:pPr>
        <w:rPr>
          <w:b/>
          <w:sz w:val="20"/>
          <w:szCs w:val="20"/>
        </w:rPr>
      </w:pPr>
    </w:p>
    <w:p w:rsidR="00E203C1" w:rsidRDefault="00E203C1" w:rsidP="00E203C1">
      <w:pPr>
        <w:rPr>
          <w:b/>
          <w:sz w:val="20"/>
          <w:szCs w:val="20"/>
        </w:rPr>
      </w:pPr>
      <w:r>
        <w:rPr>
          <w:b/>
          <w:sz w:val="20"/>
          <w:szCs w:val="20"/>
        </w:rPr>
        <w:t>“C</w:t>
      </w:r>
      <w:r w:rsidRPr="00E203C1">
        <w:rPr>
          <w:b/>
          <w:sz w:val="20"/>
          <w:szCs w:val="20"/>
        </w:rPr>
        <w:t xml:space="preserve">onsistently </w:t>
      </w:r>
      <w:r>
        <w:rPr>
          <w:b/>
          <w:sz w:val="20"/>
          <w:szCs w:val="20"/>
        </w:rPr>
        <w:t xml:space="preserve">looking to improve your results, which </w:t>
      </w:r>
      <w:r w:rsidRPr="00E203C1">
        <w:rPr>
          <w:b/>
          <w:sz w:val="20"/>
          <w:szCs w:val="20"/>
        </w:rPr>
        <w:t>can occur in many forms such as adding more weight, more repetitions, more dist</w:t>
      </w:r>
      <w:r w:rsidR="004E1064">
        <w:rPr>
          <w:b/>
          <w:sz w:val="20"/>
          <w:szCs w:val="20"/>
        </w:rPr>
        <w:t>ance, faster speed or less rest</w:t>
      </w:r>
      <w:r w:rsidRPr="00E203C1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>”</w:t>
      </w:r>
    </w:p>
    <w:p w:rsidR="00E203C1" w:rsidRDefault="00E203C1" w:rsidP="00E203C1">
      <w:pPr>
        <w:rPr>
          <w:b/>
          <w:sz w:val="20"/>
          <w:szCs w:val="20"/>
        </w:rPr>
      </w:pPr>
    </w:p>
    <w:p w:rsidR="00E203C1" w:rsidRPr="00E203C1" w:rsidRDefault="00E203C1" w:rsidP="00E203C1">
      <w:pPr>
        <w:pStyle w:val="ListParagraph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>Tedium</w:t>
      </w:r>
    </w:p>
    <w:p w:rsidR="00E203C1" w:rsidRPr="00E203C1" w:rsidRDefault="00E203C1" w:rsidP="00E203C1">
      <w:pPr>
        <w:pStyle w:val="ListParagraph"/>
        <w:numPr>
          <w:ilvl w:val="0"/>
          <w:numId w:val="25"/>
        </w:numPr>
        <w:rPr>
          <w:sz w:val="20"/>
          <w:szCs w:val="20"/>
        </w:rPr>
      </w:pPr>
      <w:r w:rsidRPr="00E203C1">
        <w:rPr>
          <w:sz w:val="20"/>
          <w:szCs w:val="20"/>
        </w:rPr>
        <w:t>Progression</w:t>
      </w:r>
    </w:p>
    <w:p w:rsidR="00E203C1" w:rsidRDefault="00E203C1" w:rsidP="00E203C1">
      <w:pPr>
        <w:pStyle w:val="ListParagraph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>Overload</w:t>
      </w:r>
    </w:p>
    <w:p w:rsidR="00E203C1" w:rsidRPr="00E203C1" w:rsidRDefault="00E203C1" w:rsidP="00E203C1">
      <w:pPr>
        <w:pStyle w:val="ListParagraph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>Time</w:t>
      </w:r>
    </w:p>
    <w:p w:rsidR="00386D2A" w:rsidRPr="00E203C1" w:rsidRDefault="00386D2A" w:rsidP="00E203C1">
      <w:pPr>
        <w:rPr>
          <w:sz w:val="20"/>
          <w:szCs w:val="20"/>
        </w:rPr>
      </w:pPr>
    </w:p>
    <w:p w:rsidR="00C52B3C" w:rsidRDefault="00C52B3C" w:rsidP="00C52B3C">
      <w:pPr>
        <w:rPr>
          <w:sz w:val="20"/>
          <w:szCs w:val="20"/>
        </w:rPr>
      </w:pPr>
    </w:p>
    <w:p w:rsidR="00E203C1" w:rsidRDefault="00E203C1" w:rsidP="00E203C1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The following statement defines a SPORT training principle…which one?</w:t>
      </w:r>
    </w:p>
    <w:p w:rsidR="00E203C1" w:rsidRDefault="00E203C1" w:rsidP="00E203C1">
      <w:pPr>
        <w:rPr>
          <w:b/>
          <w:sz w:val="20"/>
          <w:szCs w:val="20"/>
        </w:rPr>
      </w:pPr>
    </w:p>
    <w:p w:rsidR="00E203C1" w:rsidRDefault="00E203C1" w:rsidP="00E203C1">
      <w:pPr>
        <w:rPr>
          <w:b/>
          <w:sz w:val="20"/>
          <w:szCs w:val="20"/>
        </w:rPr>
      </w:pPr>
      <w:r>
        <w:rPr>
          <w:b/>
          <w:sz w:val="20"/>
          <w:szCs w:val="20"/>
        </w:rPr>
        <w:t>“</w:t>
      </w:r>
      <w:r w:rsidR="004E1064">
        <w:rPr>
          <w:b/>
          <w:sz w:val="20"/>
          <w:szCs w:val="20"/>
        </w:rPr>
        <w:t>P</w:t>
      </w:r>
      <w:r w:rsidR="004E1064" w:rsidRPr="004E1064">
        <w:rPr>
          <w:b/>
          <w:sz w:val="20"/>
          <w:szCs w:val="20"/>
        </w:rPr>
        <w:t>ushing your body outside of your comfort zone to a limit that will force it to adapt</w:t>
      </w:r>
      <w:r w:rsidR="004E1064">
        <w:rPr>
          <w:b/>
          <w:sz w:val="20"/>
          <w:szCs w:val="20"/>
        </w:rPr>
        <w:t>.”</w:t>
      </w:r>
    </w:p>
    <w:p w:rsidR="00E203C1" w:rsidRDefault="00E203C1" w:rsidP="00E203C1">
      <w:pPr>
        <w:rPr>
          <w:b/>
          <w:sz w:val="20"/>
          <w:szCs w:val="20"/>
        </w:rPr>
      </w:pPr>
    </w:p>
    <w:p w:rsidR="00E203C1" w:rsidRPr="004E1064" w:rsidRDefault="004E1064" w:rsidP="004E1064">
      <w:pPr>
        <w:pStyle w:val="ListParagraph"/>
        <w:numPr>
          <w:ilvl w:val="0"/>
          <w:numId w:val="27"/>
        </w:numPr>
        <w:rPr>
          <w:sz w:val="20"/>
          <w:szCs w:val="20"/>
        </w:rPr>
      </w:pPr>
      <w:r>
        <w:rPr>
          <w:sz w:val="20"/>
          <w:szCs w:val="20"/>
        </w:rPr>
        <w:t>Repetitions</w:t>
      </w:r>
    </w:p>
    <w:p w:rsidR="00E203C1" w:rsidRPr="004E1064" w:rsidRDefault="00E203C1" w:rsidP="004E1064">
      <w:pPr>
        <w:pStyle w:val="ListParagraph"/>
        <w:numPr>
          <w:ilvl w:val="0"/>
          <w:numId w:val="27"/>
        </w:numPr>
        <w:rPr>
          <w:sz w:val="20"/>
          <w:szCs w:val="20"/>
        </w:rPr>
      </w:pPr>
      <w:r w:rsidRPr="004E1064">
        <w:rPr>
          <w:sz w:val="20"/>
          <w:szCs w:val="20"/>
        </w:rPr>
        <w:t>Progression</w:t>
      </w:r>
    </w:p>
    <w:p w:rsidR="00E203C1" w:rsidRDefault="00E203C1" w:rsidP="004E1064">
      <w:pPr>
        <w:pStyle w:val="ListParagraph"/>
        <w:numPr>
          <w:ilvl w:val="0"/>
          <w:numId w:val="27"/>
        </w:numPr>
        <w:rPr>
          <w:sz w:val="20"/>
          <w:szCs w:val="20"/>
        </w:rPr>
      </w:pPr>
      <w:r>
        <w:rPr>
          <w:sz w:val="20"/>
          <w:szCs w:val="20"/>
        </w:rPr>
        <w:t>Overload</w:t>
      </w:r>
    </w:p>
    <w:p w:rsidR="00E203C1" w:rsidRPr="00E203C1" w:rsidRDefault="004E1064" w:rsidP="004E1064">
      <w:pPr>
        <w:pStyle w:val="ListParagraph"/>
        <w:numPr>
          <w:ilvl w:val="0"/>
          <w:numId w:val="27"/>
        </w:numPr>
        <w:rPr>
          <w:sz w:val="20"/>
          <w:szCs w:val="20"/>
        </w:rPr>
      </w:pPr>
      <w:r>
        <w:rPr>
          <w:sz w:val="20"/>
          <w:szCs w:val="20"/>
        </w:rPr>
        <w:t>Reversibility</w:t>
      </w:r>
    </w:p>
    <w:p w:rsidR="00E203C1" w:rsidRDefault="00E203C1" w:rsidP="00C52B3C">
      <w:pPr>
        <w:rPr>
          <w:sz w:val="20"/>
          <w:szCs w:val="20"/>
        </w:rPr>
      </w:pPr>
    </w:p>
    <w:p w:rsidR="00C52B3C" w:rsidRDefault="00C52B3C" w:rsidP="00C52B3C">
      <w:pPr>
        <w:rPr>
          <w:sz w:val="20"/>
          <w:szCs w:val="20"/>
        </w:rPr>
      </w:pPr>
    </w:p>
    <w:p w:rsidR="004E1064" w:rsidRDefault="004E1064" w:rsidP="004E1064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The following statement defines a SPORT training principle…which one?</w:t>
      </w:r>
    </w:p>
    <w:p w:rsidR="004E1064" w:rsidRDefault="004E1064" w:rsidP="004E1064">
      <w:pPr>
        <w:rPr>
          <w:b/>
          <w:sz w:val="20"/>
          <w:szCs w:val="20"/>
        </w:rPr>
      </w:pPr>
    </w:p>
    <w:p w:rsidR="004E1064" w:rsidRDefault="004E1064" w:rsidP="004E1064">
      <w:pPr>
        <w:rPr>
          <w:b/>
          <w:sz w:val="20"/>
          <w:szCs w:val="20"/>
        </w:rPr>
      </w:pPr>
      <w:r>
        <w:rPr>
          <w:b/>
          <w:sz w:val="20"/>
          <w:szCs w:val="20"/>
        </w:rPr>
        <w:t>“T</w:t>
      </w:r>
      <w:r w:rsidRPr="004E1064">
        <w:rPr>
          <w:b/>
          <w:sz w:val="20"/>
          <w:szCs w:val="20"/>
        </w:rPr>
        <w:t>his takes place if you stop training</w:t>
      </w:r>
      <w:r>
        <w:rPr>
          <w:b/>
          <w:sz w:val="20"/>
          <w:szCs w:val="20"/>
        </w:rPr>
        <w:t>.”</w:t>
      </w:r>
    </w:p>
    <w:p w:rsidR="004E1064" w:rsidRDefault="004E1064" w:rsidP="004E1064">
      <w:pPr>
        <w:rPr>
          <w:b/>
          <w:sz w:val="20"/>
          <w:szCs w:val="20"/>
        </w:rPr>
      </w:pPr>
    </w:p>
    <w:p w:rsidR="004E1064" w:rsidRPr="004E1064" w:rsidRDefault="004E1064" w:rsidP="004E1064">
      <w:pPr>
        <w:pStyle w:val="ListParagraph"/>
        <w:numPr>
          <w:ilvl w:val="0"/>
          <w:numId w:val="28"/>
        </w:numPr>
        <w:rPr>
          <w:sz w:val="20"/>
          <w:szCs w:val="20"/>
        </w:rPr>
      </w:pPr>
      <w:r w:rsidRPr="004E1064">
        <w:rPr>
          <w:sz w:val="20"/>
          <w:szCs w:val="20"/>
        </w:rPr>
        <w:t>Repetitions</w:t>
      </w:r>
    </w:p>
    <w:p w:rsidR="004E1064" w:rsidRPr="004E1064" w:rsidRDefault="004E1064" w:rsidP="004E1064">
      <w:pPr>
        <w:pStyle w:val="ListParagraph"/>
        <w:numPr>
          <w:ilvl w:val="0"/>
          <w:numId w:val="28"/>
        </w:numPr>
        <w:rPr>
          <w:sz w:val="20"/>
          <w:szCs w:val="20"/>
        </w:rPr>
      </w:pPr>
      <w:r>
        <w:rPr>
          <w:sz w:val="20"/>
          <w:szCs w:val="20"/>
        </w:rPr>
        <w:t>Time</w:t>
      </w:r>
    </w:p>
    <w:p w:rsidR="004E1064" w:rsidRDefault="004E1064" w:rsidP="004E1064">
      <w:pPr>
        <w:pStyle w:val="ListParagraph"/>
        <w:numPr>
          <w:ilvl w:val="0"/>
          <w:numId w:val="28"/>
        </w:numPr>
        <w:rPr>
          <w:sz w:val="20"/>
          <w:szCs w:val="20"/>
        </w:rPr>
      </w:pPr>
      <w:r>
        <w:rPr>
          <w:sz w:val="20"/>
          <w:szCs w:val="20"/>
        </w:rPr>
        <w:t>Overload</w:t>
      </w:r>
    </w:p>
    <w:p w:rsidR="004E1064" w:rsidRPr="00E203C1" w:rsidRDefault="004E1064" w:rsidP="004E1064">
      <w:pPr>
        <w:pStyle w:val="ListParagraph"/>
        <w:numPr>
          <w:ilvl w:val="0"/>
          <w:numId w:val="28"/>
        </w:numPr>
        <w:rPr>
          <w:sz w:val="20"/>
          <w:szCs w:val="20"/>
        </w:rPr>
      </w:pPr>
      <w:r>
        <w:rPr>
          <w:sz w:val="20"/>
          <w:szCs w:val="20"/>
        </w:rPr>
        <w:t>Reversibility</w:t>
      </w:r>
    </w:p>
    <w:p w:rsidR="004E1064" w:rsidRDefault="004E1064" w:rsidP="00C52B3C">
      <w:pPr>
        <w:rPr>
          <w:sz w:val="20"/>
          <w:szCs w:val="20"/>
        </w:rPr>
      </w:pPr>
    </w:p>
    <w:p w:rsidR="0050002E" w:rsidRPr="0050002E" w:rsidRDefault="0050002E" w:rsidP="0050002E">
      <w:pPr>
        <w:rPr>
          <w:sz w:val="20"/>
          <w:szCs w:val="20"/>
        </w:rPr>
      </w:pPr>
    </w:p>
    <w:p w:rsidR="002D2B00" w:rsidRDefault="002D2B00" w:rsidP="004E1064">
      <w:pPr>
        <w:rPr>
          <w:b/>
          <w:szCs w:val="22"/>
        </w:rPr>
      </w:pPr>
    </w:p>
    <w:p w:rsidR="004E1064" w:rsidRDefault="004E1064" w:rsidP="004E1064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The following statement defines a SPORT training principle…which one?</w:t>
      </w:r>
    </w:p>
    <w:p w:rsidR="004E1064" w:rsidRDefault="004E1064" w:rsidP="004E1064">
      <w:pPr>
        <w:rPr>
          <w:b/>
          <w:sz w:val="20"/>
          <w:szCs w:val="20"/>
        </w:rPr>
      </w:pPr>
    </w:p>
    <w:p w:rsidR="004E1064" w:rsidRDefault="004E1064" w:rsidP="004E1064">
      <w:pPr>
        <w:rPr>
          <w:b/>
          <w:sz w:val="20"/>
          <w:szCs w:val="20"/>
        </w:rPr>
      </w:pPr>
      <w:r>
        <w:rPr>
          <w:b/>
          <w:sz w:val="20"/>
          <w:szCs w:val="20"/>
        </w:rPr>
        <w:t>“</w:t>
      </w:r>
      <w:r w:rsidRPr="004E1064">
        <w:rPr>
          <w:b/>
          <w:sz w:val="20"/>
          <w:szCs w:val="20"/>
        </w:rPr>
        <w:t>This is adding varied training methods or exercises to your training programme to prevent boredom</w:t>
      </w:r>
      <w:r>
        <w:rPr>
          <w:b/>
          <w:sz w:val="20"/>
          <w:szCs w:val="20"/>
        </w:rPr>
        <w:t>.”</w:t>
      </w:r>
    </w:p>
    <w:p w:rsidR="004E1064" w:rsidRDefault="004E1064" w:rsidP="004E1064">
      <w:pPr>
        <w:rPr>
          <w:b/>
          <w:sz w:val="20"/>
          <w:szCs w:val="20"/>
        </w:rPr>
      </w:pPr>
    </w:p>
    <w:p w:rsidR="004E1064" w:rsidRPr="004E1064" w:rsidRDefault="004E1064" w:rsidP="004E1064">
      <w:pPr>
        <w:pStyle w:val="ListParagraph"/>
        <w:numPr>
          <w:ilvl w:val="0"/>
          <w:numId w:val="29"/>
        </w:numPr>
        <w:rPr>
          <w:sz w:val="20"/>
          <w:szCs w:val="20"/>
        </w:rPr>
      </w:pPr>
      <w:r w:rsidRPr="004E1064">
        <w:rPr>
          <w:sz w:val="20"/>
          <w:szCs w:val="20"/>
        </w:rPr>
        <w:t>Repetitions</w:t>
      </w:r>
    </w:p>
    <w:p w:rsidR="004E1064" w:rsidRPr="004E1064" w:rsidRDefault="004E1064" w:rsidP="004E1064">
      <w:pPr>
        <w:pStyle w:val="ListParagraph"/>
        <w:numPr>
          <w:ilvl w:val="0"/>
          <w:numId w:val="29"/>
        </w:numPr>
        <w:rPr>
          <w:sz w:val="20"/>
          <w:szCs w:val="20"/>
        </w:rPr>
      </w:pPr>
      <w:r w:rsidRPr="004E1064">
        <w:rPr>
          <w:sz w:val="20"/>
          <w:szCs w:val="20"/>
        </w:rPr>
        <w:t>Tedium</w:t>
      </w:r>
    </w:p>
    <w:p w:rsidR="004E1064" w:rsidRDefault="004E1064" w:rsidP="004E1064">
      <w:pPr>
        <w:pStyle w:val="ListParagraph"/>
        <w:numPr>
          <w:ilvl w:val="0"/>
          <w:numId w:val="29"/>
        </w:numPr>
        <w:rPr>
          <w:sz w:val="20"/>
          <w:szCs w:val="20"/>
        </w:rPr>
      </w:pPr>
      <w:r>
        <w:rPr>
          <w:sz w:val="20"/>
          <w:szCs w:val="20"/>
        </w:rPr>
        <w:t>Overload</w:t>
      </w:r>
    </w:p>
    <w:p w:rsidR="004E1064" w:rsidRPr="00E203C1" w:rsidRDefault="004E1064" w:rsidP="004E1064">
      <w:pPr>
        <w:pStyle w:val="ListParagraph"/>
        <w:numPr>
          <w:ilvl w:val="0"/>
          <w:numId w:val="29"/>
        </w:numPr>
        <w:rPr>
          <w:sz w:val="20"/>
          <w:szCs w:val="20"/>
        </w:rPr>
      </w:pPr>
      <w:r>
        <w:rPr>
          <w:sz w:val="20"/>
          <w:szCs w:val="20"/>
        </w:rPr>
        <w:t>Reversibility</w:t>
      </w:r>
    </w:p>
    <w:p w:rsidR="004E1064" w:rsidRDefault="004E1064" w:rsidP="004E1064">
      <w:pPr>
        <w:rPr>
          <w:b/>
          <w:szCs w:val="22"/>
        </w:rPr>
      </w:pPr>
    </w:p>
    <w:p w:rsidR="0026544F" w:rsidRDefault="0026544F" w:rsidP="004E1064">
      <w:pPr>
        <w:rPr>
          <w:b/>
          <w:szCs w:val="22"/>
        </w:rPr>
      </w:pPr>
    </w:p>
    <w:p w:rsidR="004E1064" w:rsidRDefault="004E1064" w:rsidP="004E1064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The</w:t>
      </w:r>
      <w:r w:rsidR="002E490B">
        <w:rPr>
          <w:b/>
          <w:sz w:val="20"/>
          <w:szCs w:val="20"/>
        </w:rPr>
        <w:t xml:space="preserve"> following statement defines a FITT</w:t>
      </w:r>
      <w:r>
        <w:rPr>
          <w:b/>
          <w:sz w:val="20"/>
          <w:szCs w:val="20"/>
        </w:rPr>
        <w:t xml:space="preserve"> training principle…which one?</w:t>
      </w:r>
    </w:p>
    <w:p w:rsidR="004E1064" w:rsidRDefault="004E1064" w:rsidP="004E1064">
      <w:pPr>
        <w:rPr>
          <w:b/>
          <w:sz w:val="20"/>
          <w:szCs w:val="20"/>
        </w:rPr>
      </w:pPr>
    </w:p>
    <w:p w:rsidR="004E1064" w:rsidRPr="002E490B" w:rsidRDefault="004E1064" w:rsidP="004E1064">
      <w:pPr>
        <w:rPr>
          <w:b/>
          <w:sz w:val="20"/>
          <w:szCs w:val="20"/>
        </w:rPr>
      </w:pPr>
      <w:r>
        <w:rPr>
          <w:b/>
          <w:sz w:val="20"/>
          <w:szCs w:val="20"/>
        </w:rPr>
        <w:t>“</w:t>
      </w:r>
      <w:r w:rsidR="002E490B" w:rsidRPr="002E490B">
        <w:rPr>
          <w:b/>
          <w:sz w:val="20"/>
          <w:szCs w:val="20"/>
        </w:rPr>
        <w:t>This is how often you train or exercise</w:t>
      </w:r>
      <w:r w:rsidRPr="002E490B">
        <w:rPr>
          <w:b/>
          <w:sz w:val="20"/>
          <w:szCs w:val="20"/>
        </w:rPr>
        <w:t>.”</w:t>
      </w:r>
    </w:p>
    <w:p w:rsidR="004E1064" w:rsidRPr="002E490B" w:rsidRDefault="004E1064" w:rsidP="004E1064">
      <w:pPr>
        <w:rPr>
          <w:b/>
          <w:sz w:val="20"/>
          <w:szCs w:val="20"/>
        </w:rPr>
      </w:pPr>
    </w:p>
    <w:p w:rsidR="004E1064" w:rsidRDefault="002E490B" w:rsidP="002E490B">
      <w:pPr>
        <w:pStyle w:val="ListParagraph"/>
        <w:numPr>
          <w:ilvl w:val="0"/>
          <w:numId w:val="30"/>
        </w:numPr>
        <w:rPr>
          <w:sz w:val="20"/>
          <w:szCs w:val="20"/>
        </w:rPr>
      </w:pPr>
      <w:r>
        <w:rPr>
          <w:sz w:val="20"/>
          <w:szCs w:val="20"/>
        </w:rPr>
        <w:t>Frequency</w:t>
      </w:r>
    </w:p>
    <w:p w:rsidR="002E490B" w:rsidRDefault="002E490B" w:rsidP="002E490B">
      <w:pPr>
        <w:pStyle w:val="ListParagraph"/>
        <w:numPr>
          <w:ilvl w:val="0"/>
          <w:numId w:val="30"/>
        </w:numPr>
        <w:rPr>
          <w:sz w:val="20"/>
          <w:szCs w:val="20"/>
        </w:rPr>
      </w:pPr>
      <w:r>
        <w:rPr>
          <w:sz w:val="20"/>
          <w:szCs w:val="20"/>
        </w:rPr>
        <w:t>Intensity</w:t>
      </w:r>
    </w:p>
    <w:p w:rsidR="002E490B" w:rsidRDefault="002E490B" w:rsidP="002E490B">
      <w:pPr>
        <w:pStyle w:val="ListParagraph"/>
        <w:numPr>
          <w:ilvl w:val="0"/>
          <w:numId w:val="30"/>
        </w:numPr>
        <w:rPr>
          <w:sz w:val="20"/>
          <w:szCs w:val="20"/>
        </w:rPr>
      </w:pPr>
      <w:r>
        <w:rPr>
          <w:sz w:val="20"/>
          <w:szCs w:val="20"/>
        </w:rPr>
        <w:t>Tedium</w:t>
      </w:r>
    </w:p>
    <w:p w:rsidR="002E490B" w:rsidRDefault="002E490B" w:rsidP="002E490B">
      <w:pPr>
        <w:pStyle w:val="ListParagraph"/>
        <w:numPr>
          <w:ilvl w:val="0"/>
          <w:numId w:val="30"/>
        </w:numPr>
        <w:rPr>
          <w:sz w:val="20"/>
          <w:szCs w:val="20"/>
        </w:rPr>
      </w:pPr>
      <w:r>
        <w:rPr>
          <w:sz w:val="20"/>
          <w:szCs w:val="20"/>
        </w:rPr>
        <w:t>Type</w:t>
      </w:r>
    </w:p>
    <w:p w:rsidR="002E490B" w:rsidRDefault="002E490B" w:rsidP="002E490B">
      <w:pPr>
        <w:rPr>
          <w:sz w:val="20"/>
          <w:szCs w:val="20"/>
        </w:rPr>
      </w:pPr>
    </w:p>
    <w:p w:rsidR="002E490B" w:rsidRDefault="002E490B" w:rsidP="002E490B">
      <w:pPr>
        <w:rPr>
          <w:sz w:val="20"/>
          <w:szCs w:val="20"/>
        </w:rPr>
      </w:pPr>
    </w:p>
    <w:p w:rsidR="002E490B" w:rsidRDefault="002E490B" w:rsidP="002E490B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The following statement defines a FITT training principle…which one?</w:t>
      </w:r>
    </w:p>
    <w:p w:rsidR="002E490B" w:rsidRDefault="002E490B" w:rsidP="002E490B">
      <w:pPr>
        <w:rPr>
          <w:b/>
          <w:sz w:val="20"/>
          <w:szCs w:val="20"/>
        </w:rPr>
      </w:pPr>
    </w:p>
    <w:p w:rsidR="002E490B" w:rsidRPr="002E490B" w:rsidRDefault="002E490B" w:rsidP="002E490B">
      <w:pPr>
        <w:rPr>
          <w:b/>
          <w:sz w:val="20"/>
          <w:szCs w:val="20"/>
        </w:rPr>
      </w:pPr>
      <w:r>
        <w:rPr>
          <w:b/>
          <w:sz w:val="20"/>
          <w:szCs w:val="20"/>
        </w:rPr>
        <w:t>“</w:t>
      </w:r>
      <w:r w:rsidRPr="002E490B">
        <w:rPr>
          <w:b/>
          <w:sz w:val="20"/>
          <w:szCs w:val="20"/>
        </w:rPr>
        <w:t xml:space="preserve">This can </w:t>
      </w:r>
      <w:r>
        <w:rPr>
          <w:b/>
          <w:sz w:val="20"/>
          <w:szCs w:val="20"/>
        </w:rPr>
        <w:t>be defined as how hard to train</w:t>
      </w:r>
      <w:r w:rsidRPr="002E490B">
        <w:rPr>
          <w:b/>
          <w:sz w:val="20"/>
          <w:szCs w:val="20"/>
        </w:rPr>
        <w:t>.”</w:t>
      </w:r>
    </w:p>
    <w:p w:rsidR="002E490B" w:rsidRPr="002E490B" w:rsidRDefault="002E490B" w:rsidP="002E490B">
      <w:pPr>
        <w:rPr>
          <w:b/>
          <w:sz w:val="20"/>
          <w:szCs w:val="20"/>
        </w:rPr>
      </w:pPr>
    </w:p>
    <w:p w:rsidR="002E490B" w:rsidRPr="002E490B" w:rsidRDefault="002E490B" w:rsidP="002E490B">
      <w:pPr>
        <w:pStyle w:val="ListParagraph"/>
        <w:numPr>
          <w:ilvl w:val="0"/>
          <w:numId w:val="31"/>
        </w:numPr>
        <w:rPr>
          <w:sz w:val="20"/>
          <w:szCs w:val="20"/>
        </w:rPr>
      </w:pPr>
      <w:r w:rsidRPr="002E490B">
        <w:rPr>
          <w:sz w:val="20"/>
          <w:szCs w:val="20"/>
        </w:rPr>
        <w:t>Forecast</w:t>
      </w:r>
    </w:p>
    <w:p w:rsidR="002E490B" w:rsidRPr="002E490B" w:rsidRDefault="002E490B" w:rsidP="002E490B">
      <w:pPr>
        <w:pStyle w:val="ListParagraph"/>
        <w:numPr>
          <w:ilvl w:val="0"/>
          <w:numId w:val="31"/>
        </w:numPr>
        <w:rPr>
          <w:sz w:val="20"/>
          <w:szCs w:val="20"/>
        </w:rPr>
      </w:pPr>
      <w:r w:rsidRPr="002E490B">
        <w:rPr>
          <w:sz w:val="20"/>
          <w:szCs w:val="20"/>
        </w:rPr>
        <w:t>Intensity</w:t>
      </w:r>
    </w:p>
    <w:p w:rsidR="002E490B" w:rsidRDefault="002E490B" w:rsidP="002E490B">
      <w:pPr>
        <w:pStyle w:val="ListParagraph"/>
        <w:numPr>
          <w:ilvl w:val="0"/>
          <w:numId w:val="31"/>
        </w:numPr>
        <w:rPr>
          <w:sz w:val="20"/>
          <w:szCs w:val="20"/>
        </w:rPr>
      </w:pPr>
      <w:r>
        <w:rPr>
          <w:sz w:val="20"/>
          <w:szCs w:val="20"/>
        </w:rPr>
        <w:t>Tedium</w:t>
      </w:r>
    </w:p>
    <w:p w:rsidR="002E490B" w:rsidRDefault="002E490B" w:rsidP="002E490B">
      <w:pPr>
        <w:pStyle w:val="ListParagraph"/>
        <w:numPr>
          <w:ilvl w:val="0"/>
          <w:numId w:val="31"/>
        </w:numPr>
        <w:rPr>
          <w:sz w:val="20"/>
          <w:szCs w:val="20"/>
        </w:rPr>
      </w:pPr>
      <w:r>
        <w:rPr>
          <w:sz w:val="20"/>
          <w:szCs w:val="20"/>
        </w:rPr>
        <w:t>Type</w:t>
      </w:r>
    </w:p>
    <w:p w:rsidR="002E490B" w:rsidRDefault="002E490B" w:rsidP="002E490B">
      <w:pPr>
        <w:rPr>
          <w:sz w:val="20"/>
          <w:szCs w:val="20"/>
        </w:rPr>
      </w:pPr>
    </w:p>
    <w:p w:rsidR="002E490B" w:rsidRDefault="002E490B" w:rsidP="002E490B">
      <w:pPr>
        <w:rPr>
          <w:sz w:val="20"/>
          <w:szCs w:val="20"/>
        </w:rPr>
      </w:pPr>
    </w:p>
    <w:p w:rsidR="002E490B" w:rsidRDefault="002E490B" w:rsidP="002E490B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The following statement defines a FITT training principle…which one?</w:t>
      </w:r>
    </w:p>
    <w:p w:rsidR="002E490B" w:rsidRDefault="002E490B" w:rsidP="002E490B">
      <w:pPr>
        <w:rPr>
          <w:b/>
          <w:sz w:val="20"/>
          <w:szCs w:val="20"/>
        </w:rPr>
      </w:pPr>
    </w:p>
    <w:p w:rsidR="002E490B" w:rsidRPr="002E490B" w:rsidRDefault="002E490B" w:rsidP="002E490B">
      <w:pPr>
        <w:rPr>
          <w:b/>
          <w:sz w:val="20"/>
          <w:szCs w:val="20"/>
        </w:rPr>
      </w:pPr>
      <w:r>
        <w:rPr>
          <w:b/>
          <w:sz w:val="20"/>
          <w:szCs w:val="20"/>
        </w:rPr>
        <w:t>“</w:t>
      </w:r>
      <w:r w:rsidRPr="002E490B">
        <w:rPr>
          <w:b/>
          <w:sz w:val="20"/>
          <w:szCs w:val="20"/>
        </w:rPr>
        <w:t>This is where you decide which methods of training or exercises to use.</w:t>
      </w:r>
      <w:r>
        <w:rPr>
          <w:b/>
          <w:sz w:val="20"/>
          <w:szCs w:val="20"/>
        </w:rPr>
        <w:t>”</w:t>
      </w:r>
    </w:p>
    <w:p w:rsidR="002E490B" w:rsidRPr="002E490B" w:rsidRDefault="002E490B" w:rsidP="002E490B">
      <w:pPr>
        <w:rPr>
          <w:b/>
          <w:sz w:val="20"/>
          <w:szCs w:val="20"/>
        </w:rPr>
      </w:pPr>
    </w:p>
    <w:p w:rsidR="002E490B" w:rsidRPr="002E490B" w:rsidRDefault="007E25C4" w:rsidP="002E490B">
      <w:pPr>
        <w:pStyle w:val="ListParagraph"/>
        <w:numPr>
          <w:ilvl w:val="0"/>
          <w:numId w:val="32"/>
        </w:numPr>
        <w:rPr>
          <w:sz w:val="20"/>
          <w:szCs w:val="20"/>
        </w:rPr>
      </w:pPr>
      <w:r>
        <w:rPr>
          <w:sz w:val="20"/>
          <w:szCs w:val="20"/>
        </w:rPr>
        <w:t>Frequency</w:t>
      </w:r>
    </w:p>
    <w:p w:rsidR="002E490B" w:rsidRPr="002E490B" w:rsidRDefault="007E25C4" w:rsidP="002E490B">
      <w:pPr>
        <w:pStyle w:val="ListParagraph"/>
        <w:numPr>
          <w:ilvl w:val="0"/>
          <w:numId w:val="32"/>
        </w:numPr>
        <w:rPr>
          <w:sz w:val="20"/>
          <w:szCs w:val="20"/>
        </w:rPr>
      </w:pPr>
      <w:r>
        <w:rPr>
          <w:sz w:val="20"/>
          <w:szCs w:val="20"/>
        </w:rPr>
        <w:t>Time</w:t>
      </w:r>
    </w:p>
    <w:p w:rsidR="002E490B" w:rsidRDefault="002E490B" w:rsidP="002E490B">
      <w:pPr>
        <w:pStyle w:val="ListParagraph"/>
        <w:numPr>
          <w:ilvl w:val="0"/>
          <w:numId w:val="32"/>
        </w:numPr>
        <w:rPr>
          <w:sz w:val="20"/>
          <w:szCs w:val="20"/>
        </w:rPr>
      </w:pPr>
      <w:r>
        <w:rPr>
          <w:sz w:val="20"/>
          <w:szCs w:val="20"/>
        </w:rPr>
        <w:t>Tedium</w:t>
      </w:r>
    </w:p>
    <w:p w:rsidR="002E490B" w:rsidRDefault="002E490B" w:rsidP="002E490B">
      <w:pPr>
        <w:pStyle w:val="ListParagraph"/>
        <w:numPr>
          <w:ilvl w:val="0"/>
          <w:numId w:val="32"/>
        </w:numPr>
        <w:rPr>
          <w:sz w:val="20"/>
          <w:szCs w:val="20"/>
        </w:rPr>
      </w:pPr>
      <w:r>
        <w:rPr>
          <w:sz w:val="20"/>
          <w:szCs w:val="20"/>
        </w:rPr>
        <w:t>Type</w:t>
      </w:r>
    </w:p>
    <w:p w:rsidR="007E25C4" w:rsidRDefault="007E25C4" w:rsidP="007E25C4">
      <w:pPr>
        <w:rPr>
          <w:sz w:val="20"/>
          <w:szCs w:val="20"/>
        </w:rPr>
      </w:pPr>
    </w:p>
    <w:p w:rsidR="007E25C4" w:rsidRDefault="007E25C4" w:rsidP="007E25C4">
      <w:pPr>
        <w:rPr>
          <w:sz w:val="20"/>
          <w:szCs w:val="20"/>
        </w:rPr>
      </w:pPr>
    </w:p>
    <w:p w:rsidR="007E25C4" w:rsidRDefault="007E25C4" w:rsidP="007E25C4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The following statement defines a FITT training principle…which one?</w:t>
      </w:r>
    </w:p>
    <w:p w:rsidR="007E25C4" w:rsidRDefault="007E25C4" w:rsidP="007E25C4">
      <w:pPr>
        <w:rPr>
          <w:b/>
          <w:sz w:val="20"/>
          <w:szCs w:val="20"/>
        </w:rPr>
      </w:pPr>
    </w:p>
    <w:p w:rsidR="007E25C4" w:rsidRPr="002E490B" w:rsidRDefault="007E25C4" w:rsidP="007E25C4">
      <w:pPr>
        <w:rPr>
          <w:b/>
          <w:sz w:val="20"/>
          <w:szCs w:val="20"/>
        </w:rPr>
      </w:pPr>
      <w:r>
        <w:rPr>
          <w:b/>
          <w:sz w:val="20"/>
          <w:szCs w:val="20"/>
        </w:rPr>
        <w:t>“</w:t>
      </w:r>
      <w:r w:rsidRPr="007E25C4">
        <w:rPr>
          <w:b/>
          <w:sz w:val="20"/>
          <w:szCs w:val="20"/>
        </w:rPr>
        <w:t>This is where you decide how long to train per exercise or per session.</w:t>
      </w:r>
      <w:r>
        <w:rPr>
          <w:b/>
          <w:sz w:val="20"/>
          <w:szCs w:val="20"/>
        </w:rPr>
        <w:t>”</w:t>
      </w:r>
    </w:p>
    <w:p w:rsidR="007E25C4" w:rsidRPr="002E490B" w:rsidRDefault="007E25C4" w:rsidP="007E25C4">
      <w:pPr>
        <w:rPr>
          <w:b/>
          <w:sz w:val="20"/>
          <w:szCs w:val="20"/>
        </w:rPr>
      </w:pPr>
    </w:p>
    <w:p w:rsidR="007E25C4" w:rsidRPr="007E25C4" w:rsidRDefault="007E25C4" w:rsidP="007E25C4">
      <w:pPr>
        <w:pStyle w:val="ListParagraph"/>
        <w:numPr>
          <w:ilvl w:val="0"/>
          <w:numId w:val="33"/>
        </w:numPr>
        <w:rPr>
          <w:sz w:val="20"/>
          <w:szCs w:val="20"/>
        </w:rPr>
      </w:pPr>
      <w:r w:rsidRPr="007E25C4">
        <w:rPr>
          <w:sz w:val="20"/>
          <w:szCs w:val="20"/>
        </w:rPr>
        <w:t>Frequency</w:t>
      </w:r>
    </w:p>
    <w:p w:rsidR="007E25C4" w:rsidRPr="007E25C4" w:rsidRDefault="007E25C4" w:rsidP="007E25C4">
      <w:pPr>
        <w:pStyle w:val="ListParagraph"/>
        <w:numPr>
          <w:ilvl w:val="0"/>
          <w:numId w:val="33"/>
        </w:numPr>
        <w:rPr>
          <w:sz w:val="20"/>
          <w:szCs w:val="20"/>
        </w:rPr>
      </w:pPr>
      <w:r w:rsidRPr="007E25C4">
        <w:rPr>
          <w:sz w:val="20"/>
          <w:szCs w:val="20"/>
        </w:rPr>
        <w:t>Time</w:t>
      </w:r>
    </w:p>
    <w:p w:rsidR="007E25C4" w:rsidRDefault="007E25C4" w:rsidP="007E25C4">
      <w:pPr>
        <w:pStyle w:val="ListParagraph"/>
        <w:numPr>
          <w:ilvl w:val="0"/>
          <w:numId w:val="33"/>
        </w:numPr>
        <w:rPr>
          <w:sz w:val="20"/>
          <w:szCs w:val="20"/>
        </w:rPr>
      </w:pPr>
      <w:r>
        <w:rPr>
          <w:sz w:val="20"/>
          <w:szCs w:val="20"/>
        </w:rPr>
        <w:t>Tedium</w:t>
      </w:r>
    </w:p>
    <w:p w:rsidR="007E25C4" w:rsidRDefault="007E25C4" w:rsidP="007E25C4">
      <w:pPr>
        <w:pStyle w:val="ListParagraph"/>
        <w:numPr>
          <w:ilvl w:val="0"/>
          <w:numId w:val="33"/>
        </w:numPr>
        <w:rPr>
          <w:sz w:val="20"/>
          <w:szCs w:val="20"/>
        </w:rPr>
      </w:pPr>
      <w:r>
        <w:rPr>
          <w:sz w:val="20"/>
          <w:szCs w:val="20"/>
        </w:rPr>
        <w:t>Type</w:t>
      </w:r>
    </w:p>
    <w:p w:rsidR="007E25C4" w:rsidRPr="007E25C4" w:rsidRDefault="007E25C4" w:rsidP="007E25C4">
      <w:pPr>
        <w:rPr>
          <w:sz w:val="20"/>
          <w:szCs w:val="20"/>
        </w:rPr>
      </w:pPr>
    </w:p>
    <w:p w:rsidR="002E490B" w:rsidRDefault="002E490B" w:rsidP="002E490B">
      <w:pPr>
        <w:rPr>
          <w:sz w:val="20"/>
          <w:szCs w:val="20"/>
        </w:rPr>
      </w:pPr>
    </w:p>
    <w:p w:rsidR="002E490B" w:rsidRPr="002E490B" w:rsidRDefault="002E490B" w:rsidP="002E490B">
      <w:pPr>
        <w:rPr>
          <w:sz w:val="20"/>
          <w:szCs w:val="20"/>
        </w:rPr>
      </w:pPr>
    </w:p>
    <w:p w:rsidR="002E490B" w:rsidRPr="002E490B" w:rsidRDefault="002E490B" w:rsidP="002E490B">
      <w:pPr>
        <w:rPr>
          <w:sz w:val="20"/>
          <w:szCs w:val="20"/>
        </w:rPr>
      </w:pPr>
    </w:p>
    <w:p w:rsidR="004E1064" w:rsidRDefault="004E1064" w:rsidP="004E1064">
      <w:pPr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821A94" w:rsidRPr="00821A94" w:rsidRDefault="00821A94" w:rsidP="00821A94">
      <w:pPr>
        <w:jc w:val="center"/>
        <w:rPr>
          <w:b/>
          <w:szCs w:val="22"/>
        </w:rPr>
      </w:pPr>
      <w:r w:rsidRPr="00821A94">
        <w:rPr>
          <w:b/>
          <w:szCs w:val="22"/>
        </w:rPr>
        <w:t>End of Quiz</w:t>
      </w:r>
    </w:p>
    <w:sectPr w:rsidR="00821A94" w:rsidRPr="00821A94" w:rsidSect="002F4875">
      <w:headerReference w:type="default" r:id="rId8"/>
      <w:footerReference w:type="default" r:id="rId9"/>
      <w:pgSz w:w="11906" w:h="16838"/>
      <w:pgMar w:top="820" w:right="1134" w:bottom="720" w:left="794" w:header="1928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6DA" w:rsidRDefault="005E46DA" w:rsidP="005362E5">
      <w:r>
        <w:separator/>
      </w:r>
    </w:p>
  </w:endnote>
  <w:endnote w:type="continuationSeparator" w:id="0">
    <w:p w:rsidR="005E46DA" w:rsidRDefault="005E46DA" w:rsidP="00536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D44" w:rsidRDefault="00360E5B" w:rsidP="006D5D44">
    <w:pPr>
      <w:widowControl w:val="0"/>
      <w:autoSpaceDE w:val="0"/>
      <w:autoSpaceDN w:val="0"/>
      <w:adjustRightInd w:val="0"/>
      <w:spacing w:line="300" w:lineRule="atLeast"/>
      <w:jc w:val="right"/>
      <w:rPr>
        <w:rFonts w:eastAsia="Cambria" w:cs="Arial"/>
        <w:color w:val="00B4BC"/>
        <w:sz w:val="18"/>
        <w:lang w:val="en-US"/>
      </w:rPr>
    </w:pPr>
    <w:r>
      <w:rPr>
        <w:rFonts w:eastAsia="Cambria" w:cs="Arial"/>
        <w:noProof/>
        <w:color w:val="00B4BC"/>
        <w:sz w:val="18"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1BD4876" wp14:editId="25919E47">
              <wp:simplePos x="0" y="0"/>
              <wp:positionH relativeFrom="column">
                <wp:posOffset>-580030</wp:posOffset>
              </wp:positionH>
              <wp:positionV relativeFrom="paragraph">
                <wp:posOffset>61490</wp:posOffset>
              </wp:positionV>
              <wp:extent cx="10849610" cy="941695"/>
              <wp:effectExtent l="0" t="0" r="27940" b="11430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849610" cy="941695"/>
                      </a:xfrm>
                      <a:prstGeom prst="rect">
                        <a:avLst/>
                      </a:prstGeom>
                      <a:solidFill>
                        <a:srgbClr val="825AA4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1F9AED5" id="Rectangle 5" o:spid="_x0000_s1026" style="position:absolute;margin-left:-45.65pt;margin-top:4.85pt;width:854.3pt;height:7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" fillcolor="#825aa4" strokecolor="white [3212]" strokeweight="2pt"/>
          </w:pict>
        </mc:Fallback>
      </mc:AlternateContent>
    </w:r>
  </w:p>
  <w:p w:rsidR="006D5D44" w:rsidRPr="006D5D44" w:rsidRDefault="00494ACF" w:rsidP="006D5D44">
    <w:pPr>
      <w:widowControl w:val="0"/>
      <w:autoSpaceDE w:val="0"/>
      <w:autoSpaceDN w:val="0"/>
      <w:adjustRightInd w:val="0"/>
      <w:spacing w:line="300" w:lineRule="atLeast"/>
      <w:jc w:val="right"/>
      <w:rPr>
        <w:rFonts w:eastAsia="Cambria" w:cs="Arial"/>
        <w:color w:val="FF674D"/>
        <w:sz w:val="18"/>
        <w:lang w:val="en-US"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E71C13D" wp14:editId="4D0F2AE2">
              <wp:simplePos x="0" y="0"/>
              <wp:positionH relativeFrom="column">
                <wp:posOffset>2467299</wp:posOffset>
              </wp:positionH>
              <wp:positionV relativeFrom="paragraph">
                <wp:posOffset>17625</wp:posOffset>
              </wp:positionV>
              <wp:extent cx="4243705" cy="182880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43705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6D5D44" w:rsidRPr="0067620B" w:rsidRDefault="006D5D44" w:rsidP="00757C91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300" w:lineRule="atLeast"/>
                            <w:jc w:val="right"/>
                            <w:rPr>
                              <w:rFonts w:eastAsia="Cambria" w:cs="Arial"/>
                              <w:color w:val="FFFFFF" w:themeColor="background1"/>
                              <w:sz w:val="20"/>
                              <w:lang w:val="en-US"/>
                            </w:rPr>
                          </w:pPr>
                          <w:r w:rsidRPr="0067620B">
                            <w:rPr>
                              <w:rFonts w:eastAsia="Cambria" w:cs="Arial"/>
                              <w:color w:val="FFFFFF" w:themeColor="background1"/>
                              <w:sz w:val="20"/>
                              <w:lang w:val="en-US"/>
                            </w:rPr>
                            <w:t>Visit www.ncfe.org.uk   Email service@ncfe.org.uk   Call 0191 239 8000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E71C13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194.3pt;margin-top:1.4pt;width:334.15pt;height:2in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" filled="f" stroked="f" strokeweight=".5pt">
              <v:textbox style="mso-fit-shape-to-text:t">
                <w:txbxContent>
                  <w:p w:rsidR="006D5D44" w:rsidRPr="0067620B" w:rsidRDefault="006D5D44" w:rsidP="00757C91">
                    <w:pPr>
                      <w:widowControl w:val="0"/>
                      <w:autoSpaceDE w:val="0"/>
                      <w:autoSpaceDN w:val="0"/>
                      <w:adjustRightInd w:val="0"/>
                      <w:spacing w:line="300" w:lineRule="atLeast"/>
                      <w:jc w:val="right"/>
                      <w:rPr>
                        <w:rFonts w:eastAsia="Cambria" w:cs="Arial"/>
                        <w:color w:val="FFFFFF" w:themeColor="background1"/>
                        <w:sz w:val="20"/>
                        <w:lang w:val="en-US"/>
                      </w:rPr>
                    </w:pPr>
                    <w:r w:rsidRPr="0067620B">
                      <w:rPr>
                        <w:rFonts w:eastAsia="Cambria" w:cs="Arial"/>
                        <w:color w:val="FFFFFF" w:themeColor="background1"/>
                        <w:sz w:val="20"/>
                        <w:lang w:val="en-US"/>
                      </w:rPr>
                      <w:t>Visit www.ncfe.org.uk   Email service@ncfe.org.uk   Call 0191 239 8000</w:t>
                    </w:r>
                  </w:p>
                </w:txbxContent>
              </v:textbox>
            </v:shape>
          </w:pict>
        </mc:Fallback>
      </mc:AlternateContent>
    </w:r>
    <w:r w:rsidR="00360E5B">
      <w:rPr>
        <w:rFonts w:eastAsia="Cambria" w:cs="Arial"/>
        <w:noProof/>
        <w:color w:val="00B4BC"/>
        <w:sz w:val="18"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9ED0541" wp14:editId="74EF70B1">
              <wp:simplePos x="0" y="0"/>
              <wp:positionH relativeFrom="column">
                <wp:posOffset>-579755</wp:posOffset>
              </wp:positionH>
              <wp:positionV relativeFrom="paragraph">
                <wp:posOffset>-635</wp:posOffset>
              </wp:positionV>
              <wp:extent cx="9839960" cy="0"/>
              <wp:effectExtent l="0" t="0" r="27940" b="19050"/>
              <wp:wrapNone/>
              <wp:docPr id="6" name="Straight Connecto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839960" cy="0"/>
                      </a:xfrm>
                      <a:prstGeom prst="line">
                        <a:avLst/>
                      </a:prstGeom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3D6D6F7" id="Straight Connector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5.65pt,-.05pt" to="729.1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" strokecolor="white [3212]"/>
          </w:pict>
        </mc:Fallback>
      </mc:AlternateContent>
    </w:r>
    <w:r w:rsidR="0067620B">
      <w:rPr>
        <w:rFonts w:eastAsia="Cambria" w:cs="Arial"/>
        <w:noProof/>
        <w:color w:val="00B4BC"/>
        <w:sz w:val="18"/>
        <w:lang w:eastAsia="en-GB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0C32D97" wp14:editId="7AB8B3EC">
              <wp:simplePos x="0" y="0"/>
              <wp:positionH relativeFrom="column">
                <wp:posOffset>-585470</wp:posOffset>
              </wp:positionH>
              <wp:positionV relativeFrom="paragraph">
                <wp:posOffset>1685290</wp:posOffset>
              </wp:positionV>
              <wp:extent cx="6318885" cy="0"/>
              <wp:effectExtent l="0" t="0" r="24765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6318885" cy="0"/>
                      </a:xfrm>
                      <a:prstGeom prst="line">
                        <a:avLst/>
                      </a:prstGeom>
                      <a:ln>
                        <a:solidFill>
                          <a:srgbClr val="FF674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B83042" id="Straight Connector 2" o:spid="_x0000_s1026" style="position:absolute;flip:x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6.1pt,132.7pt" to="451.45pt,1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" strokecolor="#ff674d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6DA" w:rsidRDefault="005E46DA" w:rsidP="005362E5">
      <w:r>
        <w:separator/>
      </w:r>
    </w:p>
  </w:footnote>
  <w:footnote w:type="continuationSeparator" w:id="0">
    <w:p w:rsidR="005E46DA" w:rsidRDefault="005E46DA" w:rsidP="00536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62E5" w:rsidRDefault="00BA277D">
    <w:pPr>
      <w:pStyle w:val="Header"/>
    </w:pPr>
    <w:r w:rsidRPr="00F36146"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572DF95D" wp14:editId="19C44A8A">
          <wp:simplePos x="0" y="0"/>
          <wp:positionH relativeFrom="margin">
            <wp:align>right</wp:align>
          </wp:positionH>
          <wp:positionV relativeFrom="paragraph">
            <wp:posOffset>-725549</wp:posOffset>
          </wp:positionV>
          <wp:extent cx="2134235" cy="485775"/>
          <wp:effectExtent l="0" t="0" r="0" b="9525"/>
          <wp:wrapSquare wrapText="bothSides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4235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D5D44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41C89C27" wp14:editId="481B48E1">
              <wp:simplePos x="0" y="0"/>
              <wp:positionH relativeFrom="column">
                <wp:posOffset>-579755</wp:posOffset>
              </wp:positionH>
              <wp:positionV relativeFrom="paragraph">
                <wp:posOffset>-1257717</wp:posOffset>
              </wp:positionV>
              <wp:extent cx="10849970" cy="1269242"/>
              <wp:effectExtent l="0" t="0" r="27940" b="266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849970" cy="1269242"/>
                      </a:xfrm>
                      <a:prstGeom prst="rect">
                        <a:avLst/>
                      </a:prstGeom>
                      <a:solidFill>
                        <a:srgbClr val="825AA4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491C486" id="Rectangle 1" o:spid="_x0000_s1026" style="position:absolute;margin-left:-45.65pt;margin-top:-99.05pt;width:854.35pt;height:99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" fillcolor="#825aa4" strokecolor="white [3212]" strokeweight="2pt"/>
          </w:pict>
        </mc:Fallback>
      </mc:AlternateContent>
    </w:r>
    <w:r w:rsidR="005362E5">
      <w:rPr>
        <w:noProof/>
        <w:lang w:eastAsia="en-GB"/>
      </w:rPr>
      <w:drawing>
        <wp:anchor distT="0" distB="0" distL="114300" distR="114300" simplePos="0" relativeHeight="251655168" behindDoc="0" locked="0" layoutInCell="1" allowOverlap="1" wp14:anchorId="59C7A8DE" wp14:editId="5BA63147">
          <wp:simplePos x="0" y="0"/>
          <wp:positionH relativeFrom="leftMargin">
            <wp:posOffset>504190</wp:posOffset>
          </wp:positionH>
          <wp:positionV relativeFrom="topMargin">
            <wp:posOffset>306070</wp:posOffset>
          </wp:positionV>
          <wp:extent cx="1551600" cy="622800"/>
          <wp:effectExtent l="0" t="0" r="0" b="6350"/>
          <wp:wrapNone/>
          <wp:docPr id="19" name="Picture 19" descr="C:\Users\Marcusr\Desktop\NCFE_LOGO_WO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rcusr\Desktop\NCFE_LOGO_WO_RGB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1600" cy="62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60AD3"/>
    <w:multiLevelType w:val="hybridMultilevel"/>
    <w:tmpl w:val="DAE0599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263E1"/>
    <w:multiLevelType w:val="hybridMultilevel"/>
    <w:tmpl w:val="5550661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1136F"/>
    <w:multiLevelType w:val="hybridMultilevel"/>
    <w:tmpl w:val="322625F4"/>
    <w:lvl w:ilvl="0" w:tplc="81F6236E">
      <w:start w:val="1"/>
      <w:numFmt w:val="lowerLetter"/>
      <w:lvlText w:val="%1.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907B4"/>
    <w:multiLevelType w:val="hybridMultilevel"/>
    <w:tmpl w:val="877E66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609E4"/>
    <w:multiLevelType w:val="hybridMultilevel"/>
    <w:tmpl w:val="2CDA0AD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1462F"/>
    <w:multiLevelType w:val="hybridMultilevel"/>
    <w:tmpl w:val="7858250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07346"/>
    <w:multiLevelType w:val="hybridMultilevel"/>
    <w:tmpl w:val="429024F0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410486"/>
    <w:multiLevelType w:val="hybridMultilevel"/>
    <w:tmpl w:val="27625764"/>
    <w:lvl w:ilvl="0" w:tplc="18EC5DC8">
      <w:start w:val="1"/>
      <w:numFmt w:val="bullet"/>
      <w:pStyle w:val="Bullets"/>
      <w:lvlText w:val="●"/>
      <w:lvlJc w:val="left"/>
      <w:pPr>
        <w:tabs>
          <w:tab w:val="num" w:pos="1117"/>
        </w:tabs>
        <w:ind w:left="111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D126D82"/>
    <w:multiLevelType w:val="hybridMultilevel"/>
    <w:tmpl w:val="4D1EED6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2787F"/>
    <w:multiLevelType w:val="hybridMultilevel"/>
    <w:tmpl w:val="810E93D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55CC4"/>
    <w:multiLevelType w:val="hybridMultilevel"/>
    <w:tmpl w:val="400A0DB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D616BE"/>
    <w:multiLevelType w:val="hybridMultilevel"/>
    <w:tmpl w:val="EFE022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577C03"/>
    <w:multiLevelType w:val="hybridMultilevel"/>
    <w:tmpl w:val="6E5AF8C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E036D"/>
    <w:multiLevelType w:val="hybridMultilevel"/>
    <w:tmpl w:val="42D2D4F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A231FA"/>
    <w:multiLevelType w:val="hybridMultilevel"/>
    <w:tmpl w:val="F654995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16F8D"/>
    <w:multiLevelType w:val="hybridMultilevel"/>
    <w:tmpl w:val="54385D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8C606F"/>
    <w:multiLevelType w:val="hybridMultilevel"/>
    <w:tmpl w:val="A07433F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F116DE"/>
    <w:multiLevelType w:val="hybridMultilevel"/>
    <w:tmpl w:val="8A22D01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2D77E4"/>
    <w:multiLevelType w:val="hybridMultilevel"/>
    <w:tmpl w:val="370AEB1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EB5865"/>
    <w:multiLevelType w:val="hybridMultilevel"/>
    <w:tmpl w:val="D0829282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95545F"/>
    <w:multiLevelType w:val="hybridMultilevel"/>
    <w:tmpl w:val="F93E78D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384310"/>
    <w:multiLevelType w:val="hybridMultilevel"/>
    <w:tmpl w:val="476AFD4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0E667E"/>
    <w:multiLevelType w:val="hybridMultilevel"/>
    <w:tmpl w:val="7C46150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2B4414"/>
    <w:multiLevelType w:val="hybridMultilevel"/>
    <w:tmpl w:val="3092A17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830C20"/>
    <w:multiLevelType w:val="hybridMultilevel"/>
    <w:tmpl w:val="14A2D27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8453AE"/>
    <w:multiLevelType w:val="hybridMultilevel"/>
    <w:tmpl w:val="6E4AA1A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B50E6"/>
    <w:multiLevelType w:val="hybridMultilevel"/>
    <w:tmpl w:val="F7F05C1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512F4F"/>
    <w:multiLevelType w:val="hybridMultilevel"/>
    <w:tmpl w:val="153C0A8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EB6FDC"/>
    <w:multiLevelType w:val="hybridMultilevel"/>
    <w:tmpl w:val="8CEA63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C030C9"/>
    <w:multiLevelType w:val="hybridMultilevel"/>
    <w:tmpl w:val="877E66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8C17AB"/>
    <w:multiLevelType w:val="hybridMultilevel"/>
    <w:tmpl w:val="05D2BF4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C90E29"/>
    <w:multiLevelType w:val="hybridMultilevel"/>
    <w:tmpl w:val="78A250D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216AFE"/>
    <w:multiLevelType w:val="hybridMultilevel"/>
    <w:tmpl w:val="A3FEDDF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9"/>
  </w:num>
  <w:num w:numId="3">
    <w:abstractNumId w:val="9"/>
  </w:num>
  <w:num w:numId="4">
    <w:abstractNumId w:val="25"/>
  </w:num>
  <w:num w:numId="5">
    <w:abstractNumId w:val="16"/>
  </w:num>
  <w:num w:numId="6">
    <w:abstractNumId w:val="2"/>
  </w:num>
  <w:num w:numId="7">
    <w:abstractNumId w:val="27"/>
  </w:num>
  <w:num w:numId="8">
    <w:abstractNumId w:val="8"/>
  </w:num>
  <w:num w:numId="9">
    <w:abstractNumId w:val="10"/>
  </w:num>
  <w:num w:numId="10">
    <w:abstractNumId w:val="20"/>
  </w:num>
  <w:num w:numId="11">
    <w:abstractNumId w:val="12"/>
  </w:num>
  <w:num w:numId="12">
    <w:abstractNumId w:val="13"/>
  </w:num>
  <w:num w:numId="13">
    <w:abstractNumId w:val="21"/>
  </w:num>
  <w:num w:numId="14">
    <w:abstractNumId w:val="0"/>
  </w:num>
  <w:num w:numId="15">
    <w:abstractNumId w:val="4"/>
  </w:num>
  <w:num w:numId="16">
    <w:abstractNumId w:val="17"/>
  </w:num>
  <w:num w:numId="17">
    <w:abstractNumId w:val="5"/>
  </w:num>
  <w:num w:numId="18">
    <w:abstractNumId w:val="28"/>
  </w:num>
  <w:num w:numId="19">
    <w:abstractNumId w:val="11"/>
  </w:num>
  <w:num w:numId="20">
    <w:abstractNumId w:val="32"/>
  </w:num>
  <w:num w:numId="21">
    <w:abstractNumId w:val="3"/>
  </w:num>
  <w:num w:numId="22">
    <w:abstractNumId w:val="6"/>
  </w:num>
  <w:num w:numId="23">
    <w:abstractNumId w:val="26"/>
  </w:num>
  <w:num w:numId="24">
    <w:abstractNumId w:val="18"/>
  </w:num>
  <w:num w:numId="25">
    <w:abstractNumId w:val="15"/>
  </w:num>
  <w:num w:numId="26">
    <w:abstractNumId w:val="19"/>
  </w:num>
  <w:num w:numId="27">
    <w:abstractNumId w:val="24"/>
  </w:num>
  <w:num w:numId="28">
    <w:abstractNumId w:val="1"/>
  </w:num>
  <w:num w:numId="29">
    <w:abstractNumId w:val="14"/>
  </w:num>
  <w:num w:numId="30">
    <w:abstractNumId w:val="31"/>
  </w:num>
  <w:num w:numId="31">
    <w:abstractNumId w:val="22"/>
  </w:num>
  <w:num w:numId="32">
    <w:abstractNumId w:val="30"/>
  </w:num>
  <w:num w:numId="33">
    <w:abstractNumId w:val="2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defaultTabStop w:val="720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6DA"/>
    <w:rsid w:val="00001F83"/>
    <w:rsid w:val="0001067A"/>
    <w:rsid w:val="0003595B"/>
    <w:rsid w:val="00040648"/>
    <w:rsid w:val="00047CE0"/>
    <w:rsid w:val="00055BB0"/>
    <w:rsid w:val="000636A2"/>
    <w:rsid w:val="00064AB1"/>
    <w:rsid w:val="0007132C"/>
    <w:rsid w:val="00071787"/>
    <w:rsid w:val="00084DE3"/>
    <w:rsid w:val="00096202"/>
    <w:rsid w:val="000A42A1"/>
    <w:rsid w:val="000B7103"/>
    <w:rsid w:val="000C5026"/>
    <w:rsid w:val="000D6F78"/>
    <w:rsid w:val="00140F04"/>
    <w:rsid w:val="00156387"/>
    <w:rsid w:val="00166A3F"/>
    <w:rsid w:val="00177595"/>
    <w:rsid w:val="001A5386"/>
    <w:rsid w:val="001A78AE"/>
    <w:rsid w:val="001C0671"/>
    <w:rsid w:val="001C309B"/>
    <w:rsid w:val="00211D16"/>
    <w:rsid w:val="002205A1"/>
    <w:rsid w:val="0022713A"/>
    <w:rsid w:val="0026544F"/>
    <w:rsid w:val="00285600"/>
    <w:rsid w:val="002D2B00"/>
    <w:rsid w:val="002E139F"/>
    <w:rsid w:val="002E490B"/>
    <w:rsid w:val="002F4875"/>
    <w:rsid w:val="0030278D"/>
    <w:rsid w:val="003037B5"/>
    <w:rsid w:val="003144BD"/>
    <w:rsid w:val="003507D3"/>
    <w:rsid w:val="00356AFC"/>
    <w:rsid w:val="0035746E"/>
    <w:rsid w:val="00360E5B"/>
    <w:rsid w:val="00370054"/>
    <w:rsid w:val="003749C8"/>
    <w:rsid w:val="00386D2A"/>
    <w:rsid w:val="00390A80"/>
    <w:rsid w:val="003B1C9A"/>
    <w:rsid w:val="003C2732"/>
    <w:rsid w:val="003C58BC"/>
    <w:rsid w:val="003E4036"/>
    <w:rsid w:val="003E4463"/>
    <w:rsid w:val="00407822"/>
    <w:rsid w:val="004160B9"/>
    <w:rsid w:val="004520BC"/>
    <w:rsid w:val="00464550"/>
    <w:rsid w:val="00471F31"/>
    <w:rsid w:val="00494ACF"/>
    <w:rsid w:val="004B2304"/>
    <w:rsid w:val="004C0AED"/>
    <w:rsid w:val="004C5889"/>
    <w:rsid w:val="004D012E"/>
    <w:rsid w:val="004E08DD"/>
    <w:rsid w:val="004E1064"/>
    <w:rsid w:val="0050002E"/>
    <w:rsid w:val="00521CCF"/>
    <w:rsid w:val="00531246"/>
    <w:rsid w:val="005362E5"/>
    <w:rsid w:val="0054644C"/>
    <w:rsid w:val="00573E8C"/>
    <w:rsid w:val="0058327D"/>
    <w:rsid w:val="00583655"/>
    <w:rsid w:val="005A1020"/>
    <w:rsid w:val="005C4953"/>
    <w:rsid w:val="005E46DA"/>
    <w:rsid w:val="005F33BF"/>
    <w:rsid w:val="00610AAC"/>
    <w:rsid w:val="00612E1F"/>
    <w:rsid w:val="00616BBD"/>
    <w:rsid w:val="00621396"/>
    <w:rsid w:val="00624977"/>
    <w:rsid w:val="006477AB"/>
    <w:rsid w:val="0066775F"/>
    <w:rsid w:val="0067620B"/>
    <w:rsid w:val="0068451C"/>
    <w:rsid w:val="00684EF2"/>
    <w:rsid w:val="006945AE"/>
    <w:rsid w:val="006A047D"/>
    <w:rsid w:val="006A39B8"/>
    <w:rsid w:val="006B38DB"/>
    <w:rsid w:val="006B3974"/>
    <w:rsid w:val="006B4CF2"/>
    <w:rsid w:val="006D5D44"/>
    <w:rsid w:val="006F40DD"/>
    <w:rsid w:val="00771F86"/>
    <w:rsid w:val="00772019"/>
    <w:rsid w:val="00773412"/>
    <w:rsid w:val="007768D4"/>
    <w:rsid w:val="007E25C4"/>
    <w:rsid w:val="00811AD6"/>
    <w:rsid w:val="008209FE"/>
    <w:rsid w:val="00821A94"/>
    <w:rsid w:val="00822132"/>
    <w:rsid w:val="00857580"/>
    <w:rsid w:val="00866C13"/>
    <w:rsid w:val="008931E7"/>
    <w:rsid w:val="00896396"/>
    <w:rsid w:val="008B7969"/>
    <w:rsid w:val="008E02DF"/>
    <w:rsid w:val="008E5A75"/>
    <w:rsid w:val="008E716C"/>
    <w:rsid w:val="00905280"/>
    <w:rsid w:val="00907C16"/>
    <w:rsid w:val="009102F6"/>
    <w:rsid w:val="00917FCC"/>
    <w:rsid w:val="00957CEC"/>
    <w:rsid w:val="00960AE2"/>
    <w:rsid w:val="009E081E"/>
    <w:rsid w:val="009F5EB5"/>
    <w:rsid w:val="00A06BDE"/>
    <w:rsid w:val="00A124ED"/>
    <w:rsid w:val="00A52A75"/>
    <w:rsid w:val="00A74906"/>
    <w:rsid w:val="00AC7059"/>
    <w:rsid w:val="00AD71F1"/>
    <w:rsid w:val="00AE5C94"/>
    <w:rsid w:val="00B054D0"/>
    <w:rsid w:val="00B14681"/>
    <w:rsid w:val="00B2677E"/>
    <w:rsid w:val="00B70350"/>
    <w:rsid w:val="00B7301B"/>
    <w:rsid w:val="00B84BB1"/>
    <w:rsid w:val="00BA277D"/>
    <w:rsid w:val="00BA51C4"/>
    <w:rsid w:val="00BB3A80"/>
    <w:rsid w:val="00BC4417"/>
    <w:rsid w:val="00BC6E23"/>
    <w:rsid w:val="00C16115"/>
    <w:rsid w:val="00C344E0"/>
    <w:rsid w:val="00C47B38"/>
    <w:rsid w:val="00C52B3C"/>
    <w:rsid w:val="00C54CF9"/>
    <w:rsid w:val="00C623E9"/>
    <w:rsid w:val="00C6335A"/>
    <w:rsid w:val="00C8445C"/>
    <w:rsid w:val="00C84CAE"/>
    <w:rsid w:val="00C86C6C"/>
    <w:rsid w:val="00CF3CE5"/>
    <w:rsid w:val="00D55E9C"/>
    <w:rsid w:val="00D578C2"/>
    <w:rsid w:val="00D6603F"/>
    <w:rsid w:val="00D716CA"/>
    <w:rsid w:val="00DC35C7"/>
    <w:rsid w:val="00DC4DF3"/>
    <w:rsid w:val="00DD186F"/>
    <w:rsid w:val="00DF17C1"/>
    <w:rsid w:val="00E203C1"/>
    <w:rsid w:val="00E33BB2"/>
    <w:rsid w:val="00E3453A"/>
    <w:rsid w:val="00E55441"/>
    <w:rsid w:val="00E67E92"/>
    <w:rsid w:val="00E7007A"/>
    <w:rsid w:val="00E95753"/>
    <w:rsid w:val="00EA59F3"/>
    <w:rsid w:val="00ED4638"/>
    <w:rsid w:val="00ED4675"/>
    <w:rsid w:val="00ED54CA"/>
    <w:rsid w:val="00EF5B59"/>
    <w:rsid w:val="00F20AAF"/>
    <w:rsid w:val="00F317DA"/>
    <w:rsid w:val="00F32979"/>
    <w:rsid w:val="00F42FDE"/>
    <w:rsid w:val="00F56E4D"/>
    <w:rsid w:val="00F7503D"/>
    <w:rsid w:val="00FA565B"/>
    <w:rsid w:val="00FB7476"/>
    <w:rsid w:val="00FE4E31"/>
    <w:rsid w:val="00FF6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68151C3C"/>
  <w15:docId w15:val="{5E34F9B4-3A89-4396-B53B-7BEBD49D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007A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62E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62E5"/>
  </w:style>
  <w:style w:type="paragraph" w:styleId="Footer">
    <w:name w:val="footer"/>
    <w:basedOn w:val="Normal"/>
    <w:link w:val="FooterChar"/>
    <w:uiPriority w:val="99"/>
    <w:unhideWhenUsed/>
    <w:rsid w:val="005362E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2E5"/>
  </w:style>
  <w:style w:type="paragraph" w:styleId="BalloonText">
    <w:name w:val="Balloon Text"/>
    <w:basedOn w:val="Normal"/>
    <w:link w:val="BalloonTextChar"/>
    <w:uiPriority w:val="99"/>
    <w:semiHidden/>
    <w:unhideWhenUsed/>
    <w:rsid w:val="005362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2E5"/>
    <w:rPr>
      <w:rFonts w:ascii="Tahoma" w:hAnsi="Tahoma" w:cs="Tahoma"/>
      <w:sz w:val="16"/>
      <w:szCs w:val="16"/>
    </w:rPr>
  </w:style>
  <w:style w:type="paragraph" w:customStyle="1" w:styleId="intro">
    <w:name w:val="intro"/>
    <w:basedOn w:val="Normal"/>
    <w:rsid w:val="005362E5"/>
    <w:pPr>
      <w:spacing w:before="100" w:beforeAutospacing="1" w:after="100" w:afterAutospacing="1"/>
    </w:pPr>
    <w:rPr>
      <w:rFonts w:ascii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35746E"/>
    <w:pPr>
      <w:ind w:left="720"/>
      <w:contextualSpacing/>
    </w:pPr>
  </w:style>
  <w:style w:type="table" w:styleId="TableGrid">
    <w:name w:val="Table Grid"/>
    <w:basedOn w:val="TableNormal"/>
    <w:uiPriority w:val="59"/>
    <w:rsid w:val="003574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">
    <w:name w:val="Table head"/>
    <w:basedOn w:val="Normal"/>
    <w:next w:val="Tabletext"/>
    <w:rsid w:val="002F4875"/>
    <w:pPr>
      <w:keepNext/>
      <w:spacing w:before="80" w:after="60"/>
    </w:pPr>
    <w:rPr>
      <w:rFonts w:cs="Arial"/>
      <w:b/>
      <w:szCs w:val="21"/>
    </w:rPr>
  </w:style>
  <w:style w:type="paragraph" w:customStyle="1" w:styleId="Tablesub-head">
    <w:name w:val="Table sub-head"/>
    <w:basedOn w:val="Normal"/>
    <w:next w:val="Tabletext"/>
    <w:rsid w:val="002F4875"/>
    <w:pPr>
      <w:keepNext/>
      <w:spacing w:before="80" w:after="60"/>
    </w:pPr>
    <w:rPr>
      <w:rFonts w:cs="Arial"/>
      <w:b/>
      <w:sz w:val="20"/>
      <w:szCs w:val="20"/>
    </w:rPr>
  </w:style>
  <w:style w:type="paragraph" w:customStyle="1" w:styleId="Tabletext">
    <w:name w:val="Table text"/>
    <w:basedOn w:val="Normal"/>
    <w:rsid w:val="002F4875"/>
    <w:pPr>
      <w:spacing w:before="80" w:after="60" w:line="240" w:lineRule="atLeast"/>
    </w:pPr>
    <w:rPr>
      <w:rFonts w:cs="Arial"/>
      <w:sz w:val="20"/>
      <w:szCs w:val="20"/>
    </w:rPr>
  </w:style>
  <w:style w:type="paragraph" w:customStyle="1" w:styleId="Bullets">
    <w:name w:val="Bullets"/>
    <w:basedOn w:val="Normal"/>
    <w:rsid w:val="002F4875"/>
    <w:pPr>
      <w:numPr>
        <w:numId w:val="1"/>
      </w:numPr>
      <w:spacing w:before="80" w:after="60" w:line="240" w:lineRule="atLeast"/>
    </w:pPr>
    <w:rPr>
      <w:rFonts w:cs="Arial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E203C1"/>
    <w:pPr>
      <w:spacing w:before="100" w:beforeAutospacing="1" w:after="100" w:afterAutospacing="1"/>
    </w:pPr>
    <w:rPr>
      <w:rFonts w:ascii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5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463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4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111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31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795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0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R&amp;PD\Public%20Services\Uniformed%20Services%20(RQF)\Mapping\Mapping%20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C0475-2B0B-4715-9A7D-A5FCC6989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Mapping Document</Template>
  <TotalTime>21</TotalTime>
  <Pages>3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NCFE</Company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Dave Dixon</dc:creator>
  <cp:lastModifiedBy>Chris Tubbrit</cp:lastModifiedBy>
  <cp:revision>9</cp:revision>
  <dcterms:created xsi:type="dcterms:W3CDTF">2018-11-08T15:00:00Z</dcterms:created>
  <dcterms:modified xsi:type="dcterms:W3CDTF">2018-11-20T10:40:00Z</dcterms:modified>
</cp:coreProperties>
</file>